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5FF7" w14:textId="77777777" w:rsidR="00D10BBC" w:rsidRDefault="00D10BBC" w:rsidP="00702E7A">
      <w:pPr>
        <w:pStyle w:val="Heading1"/>
        <w:spacing w:after="240"/>
      </w:pPr>
      <w:bookmarkStart w:id="0" w:name="_GoBack"/>
      <w:bookmarkEnd w:id="0"/>
      <w:r>
        <w:rPr>
          <w:noProof/>
        </w:rPr>
        <w:drawing>
          <wp:inline distT="0" distB="0" distL="0" distR="0" wp14:anchorId="4F840068" wp14:editId="06EB7BD2">
            <wp:extent cx="3627967" cy="954727"/>
            <wp:effectExtent l="0" t="0" r="4445" b="10795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13" cy="9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8D48BF" w14:textId="77777777" w:rsidR="00D312C6" w:rsidRPr="00705ACF" w:rsidRDefault="00D312C6" w:rsidP="00702E7A">
      <w:pPr>
        <w:pStyle w:val="Heading1"/>
        <w:spacing w:after="240"/>
        <w:rPr>
          <w:sz w:val="48"/>
          <w:szCs w:val="48"/>
        </w:rPr>
      </w:pPr>
      <w:r w:rsidRPr="00705ACF">
        <w:rPr>
          <w:sz w:val="48"/>
          <w:szCs w:val="48"/>
        </w:rPr>
        <w:t xml:space="preserve">SVTC Meeting </w:t>
      </w:r>
      <w:r>
        <w:rPr>
          <w:sz w:val="48"/>
          <w:szCs w:val="48"/>
        </w:rPr>
        <w:t>Minutes</w:t>
      </w:r>
    </w:p>
    <w:sdt>
      <w:sdtPr>
        <w:alias w:val="Date"/>
        <w:tag w:val="Date"/>
        <w:id w:val="872681762"/>
        <w:placeholder>
          <w:docPart w:val="A179ED4F493E7B4888DED4DA03D73DFE"/>
        </w:placeholder>
        <w:date w:fullDate="2014-05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92C7BD6" w14:textId="77777777" w:rsidR="00D312C6" w:rsidRDefault="00D312C6" w:rsidP="00D312C6">
          <w:pPr>
            <w:pStyle w:val="Date"/>
            <w:jc w:val="center"/>
          </w:pPr>
          <w:r>
            <w:t>Thursday, May 08, 2014</w:t>
          </w:r>
        </w:p>
      </w:sdtContent>
    </w:sdt>
    <w:p w14:paraId="6A97A046" w14:textId="77777777" w:rsidR="00945582" w:rsidRDefault="00D312C6" w:rsidP="00D312C6">
      <w:pPr>
        <w:pStyle w:val="Date"/>
        <w:jc w:val="center"/>
      </w:pPr>
      <w:r>
        <w:t xml:space="preserve"> </w:t>
      </w:r>
      <w:r w:rsidR="001B1C5F">
        <w:t>6990 Carroll Road, San Diego, CA 92121</w:t>
      </w:r>
    </w:p>
    <w:p w14:paraId="55EC8DF9" w14:textId="77777777" w:rsidR="00D10BBC" w:rsidRDefault="00D10BBC" w:rsidP="00D10BBC"/>
    <w:p w14:paraId="6F0F5C8D" w14:textId="77777777" w:rsidR="00D10BBC" w:rsidRPr="00D10BBC" w:rsidRDefault="00D10BBC" w:rsidP="00D10BBC"/>
    <w:p w14:paraId="3B5E77EC" w14:textId="77777777" w:rsidR="00883C7A" w:rsidRDefault="00827634" w:rsidP="00577866">
      <w:pPr>
        <w:pStyle w:val="ListParagraph"/>
        <w:tabs>
          <w:tab w:val="clear" w:pos="1440"/>
          <w:tab w:val="num" w:pos="540"/>
        </w:tabs>
        <w:spacing w:line="240" w:lineRule="atLeast"/>
        <w:ind w:hanging="1440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B87DF6">
        <w:t xml:space="preserve"> at</w:t>
      </w:r>
      <w:r w:rsidR="00785785">
        <w:t xml:space="preserve"> 7</w:t>
      </w:r>
      <w:r w:rsidR="00B87DF6">
        <w:t>:01</w:t>
      </w:r>
      <w:r w:rsidR="00785785">
        <w:t>pm</w:t>
      </w:r>
      <w:r w:rsidR="00B87DF6">
        <w:t>.</w:t>
      </w:r>
    </w:p>
    <w:p w14:paraId="322B6563" w14:textId="77777777" w:rsidR="00A356AC" w:rsidRPr="003E5BEF" w:rsidRDefault="001B1C5F" w:rsidP="00577866">
      <w:pPr>
        <w:pStyle w:val="ListParagraph"/>
        <w:numPr>
          <w:ilvl w:val="0"/>
          <w:numId w:val="0"/>
        </w:numPr>
        <w:tabs>
          <w:tab w:val="num" w:pos="360"/>
        </w:tabs>
        <w:spacing w:line="240" w:lineRule="atLeast"/>
        <w:ind w:left="1440" w:hanging="900"/>
      </w:pPr>
      <w:r>
        <w:t>Pledge of Allegiance</w:t>
      </w:r>
    </w:p>
    <w:p w14:paraId="45DD59D6" w14:textId="280CE574" w:rsidR="00883C7A" w:rsidRDefault="00883C7A" w:rsidP="00577866">
      <w:pPr>
        <w:pStyle w:val="ListParagraph"/>
        <w:tabs>
          <w:tab w:val="clear" w:pos="1440"/>
          <w:tab w:val="num" w:pos="540"/>
        </w:tabs>
        <w:spacing w:line="240" w:lineRule="atLeast"/>
        <w:ind w:hanging="1440"/>
      </w:pPr>
      <w:r>
        <w:t>Administrative Matters</w:t>
      </w:r>
      <w:r w:rsidR="00A76617">
        <w:t xml:space="preserve">  </w:t>
      </w:r>
    </w:p>
    <w:p w14:paraId="57CC3C89" w14:textId="4DDA8158" w:rsidR="00883C7A" w:rsidRDefault="00883C7A" w:rsidP="00577866">
      <w:pPr>
        <w:pStyle w:val="ListNumber"/>
        <w:tabs>
          <w:tab w:val="num" w:pos="360"/>
        </w:tabs>
        <w:spacing w:line="240" w:lineRule="atLeast"/>
      </w:pPr>
      <w:r>
        <w:t>Agenda deletions</w:t>
      </w:r>
      <w:r w:rsidR="00702E7A">
        <w:t>: The Ruhl Team could not</w:t>
      </w:r>
      <w:r w:rsidR="00EF3D35">
        <w:t xml:space="preserve"> make this meeting.</w:t>
      </w:r>
      <w:r>
        <w:t xml:space="preserve"> </w:t>
      </w:r>
      <w:r w:rsidR="00EF3D35">
        <w:t xml:space="preserve"> A</w:t>
      </w:r>
      <w:r>
        <w:t>dditions</w:t>
      </w:r>
      <w:r w:rsidR="00EF3D35">
        <w:t xml:space="preserve">: Julia </w:t>
      </w:r>
      <w:r w:rsidR="000E7DC7">
        <w:t xml:space="preserve">to </w:t>
      </w:r>
      <w:r w:rsidR="00EF3D35">
        <w:t>recommend Ayca an</w:t>
      </w:r>
      <w:r w:rsidR="000E7DC7">
        <w:t>d Larry</w:t>
      </w:r>
      <w:r w:rsidR="00EF3D35">
        <w:t xml:space="preserve"> fil</w:t>
      </w:r>
      <w:r w:rsidR="00B87DF6">
        <w:t>l</w:t>
      </w:r>
      <w:r w:rsidR="00EF3D35">
        <w:t xml:space="preserve"> the Business Outreach Committee</w:t>
      </w:r>
      <w:r w:rsidR="00B87DF6">
        <w:t xml:space="preserve">, </w:t>
      </w:r>
      <w:r w:rsidR="00A76617">
        <w:t xml:space="preserve">and </w:t>
      </w:r>
      <w:r w:rsidR="00B87DF6">
        <w:t>ask for volunteers for a Sorrento Valley Boundary Committee to work with and come to a</w:t>
      </w:r>
      <w:r w:rsidR="000E7DC7">
        <w:t>n</w:t>
      </w:r>
      <w:r w:rsidR="00B87DF6">
        <w:t xml:space="preserve"> </w:t>
      </w:r>
      <w:r w:rsidR="000E7DC7">
        <w:t xml:space="preserve">agreement </w:t>
      </w:r>
      <w:r w:rsidR="00B87DF6">
        <w:t>with Mira Mesa Community Planning Group</w:t>
      </w:r>
      <w:r w:rsidR="0028144C">
        <w:t xml:space="preserve"> (MMCPG)</w:t>
      </w:r>
      <w:r w:rsidR="00EF3D35">
        <w:t>.</w:t>
      </w:r>
    </w:p>
    <w:p w14:paraId="513B2CC9" w14:textId="7BCCDFA5" w:rsidR="00A356AC" w:rsidRPr="003E5BEF" w:rsidRDefault="00B87DF6" w:rsidP="00577866">
      <w:pPr>
        <w:pStyle w:val="ListNumber"/>
        <w:tabs>
          <w:tab w:val="num" w:pos="360"/>
        </w:tabs>
        <w:spacing w:line="240" w:lineRule="atLeast"/>
      </w:pPr>
      <w:r>
        <w:t>Julia made a motion for the a</w:t>
      </w:r>
      <w:r w:rsidR="00827634" w:rsidRPr="003E5BEF">
        <w:t xml:space="preserve">pproval of </w:t>
      </w:r>
      <w:r w:rsidR="0037685C">
        <w:t>March and April meeting m</w:t>
      </w:r>
      <w:r w:rsidR="00A356AC" w:rsidRPr="003E5BEF">
        <w:t>inutes</w:t>
      </w:r>
      <w:r>
        <w:t>, Lil seconded, and all voted to approve both minutes.</w:t>
      </w:r>
    </w:p>
    <w:p w14:paraId="19882BCE" w14:textId="77777777" w:rsidR="00EC60EA" w:rsidRDefault="00785785" w:rsidP="00577866">
      <w:pPr>
        <w:pStyle w:val="ListParagraph"/>
        <w:tabs>
          <w:tab w:val="clear" w:pos="1440"/>
        </w:tabs>
        <w:spacing w:line="240" w:lineRule="atLeast"/>
        <w:ind w:left="540" w:hanging="540"/>
      </w:pPr>
      <w:r>
        <w:t>President</w:t>
      </w:r>
      <w:r w:rsidR="00A356AC" w:rsidRPr="003E5BEF">
        <w:t>’s Report</w:t>
      </w:r>
    </w:p>
    <w:p w14:paraId="6D69AD11" w14:textId="77777777" w:rsidR="00EC60EA" w:rsidRDefault="00EC60EA" w:rsidP="00577866">
      <w:pPr>
        <w:pStyle w:val="ListParagraph"/>
        <w:numPr>
          <w:ilvl w:val="0"/>
          <w:numId w:val="0"/>
        </w:numPr>
        <w:spacing w:line="240" w:lineRule="atLeast"/>
        <w:ind w:left="900" w:hanging="360"/>
      </w:pPr>
      <w:r>
        <w:t>a</w:t>
      </w:r>
      <w:r w:rsidR="0028144C">
        <w:t xml:space="preserve">.  </w:t>
      </w:r>
      <w:r w:rsidR="00B87DF6">
        <w:t>Julia reported on her discussion with John Ly of</w:t>
      </w:r>
      <w:r w:rsidR="00215A68">
        <w:t xml:space="preserve"> the Mayor’s office, who is advising</w:t>
      </w:r>
      <w:r w:rsidR="00B87DF6">
        <w:t xml:space="preserve"> </w:t>
      </w:r>
      <w:r w:rsidR="00A76617">
        <w:t xml:space="preserve">City </w:t>
      </w:r>
      <w:r w:rsidR="00B87DF6">
        <w:t>to dismiss the current policy of using the Police Neighborhood Map, but did not specify what would take its place as “the keeper” of San Diego neighborhoods.</w:t>
      </w:r>
    </w:p>
    <w:p w14:paraId="6631ECC4" w14:textId="380091F3" w:rsidR="00A356AC" w:rsidRPr="003E5BEF" w:rsidRDefault="00EC60EA" w:rsidP="00577866">
      <w:pPr>
        <w:pStyle w:val="ListParagraph"/>
        <w:numPr>
          <w:ilvl w:val="0"/>
          <w:numId w:val="0"/>
        </w:numPr>
        <w:spacing w:line="240" w:lineRule="atLeast"/>
        <w:ind w:left="900" w:hanging="360"/>
      </w:pPr>
      <w:r>
        <w:t>b</w:t>
      </w:r>
      <w:r w:rsidR="0028144C">
        <w:t xml:space="preserve">.  Update on </w:t>
      </w:r>
      <w:r w:rsidR="00062B8D">
        <w:t xml:space="preserve">Julia’s </w:t>
      </w:r>
      <w:r w:rsidR="0028144C">
        <w:t>request to the MMCPG</w:t>
      </w:r>
      <w:r w:rsidR="00215A68">
        <w:t xml:space="preserve"> to put the </w:t>
      </w:r>
      <w:r w:rsidR="00612A84">
        <w:t>issue</w:t>
      </w:r>
      <w:r w:rsidR="00215A68">
        <w:t xml:space="preserve"> of Sorrento Valley neighborhood signage on their agenda</w:t>
      </w:r>
      <w:r w:rsidR="000E7DC7">
        <w:t xml:space="preserve"> because t</w:t>
      </w:r>
      <w:r w:rsidR="00215A68">
        <w:t xml:space="preserve">he City </w:t>
      </w:r>
      <w:r w:rsidR="00062B8D">
        <w:t xml:space="preserve">had asked John Horst, President of the MMCPG, </w:t>
      </w:r>
      <w:r>
        <w:t xml:space="preserve">about </w:t>
      </w:r>
      <w:r w:rsidR="00612A84">
        <w:t>MM</w:t>
      </w:r>
      <w:r w:rsidR="00215A68">
        <w:t>CPG</w:t>
      </w:r>
      <w:r>
        <w:t>’s position</w:t>
      </w:r>
      <w:r w:rsidR="00215A68">
        <w:t xml:space="preserve"> </w:t>
      </w:r>
      <w:r>
        <w:t xml:space="preserve">on </w:t>
      </w:r>
      <w:r w:rsidR="00062B8D">
        <w:t>this request, and he un</w:t>
      </w:r>
      <w:r w:rsidR="005702C9">
        <w:t>ilaterally answered for the CPG</w:t>
      </w:r>
      <w:r>
        <w:t xml:space="preserve"> </w:t>
      </w:r>
      <w:r w:rsidR="00062B8D">
        <w:t xml:space="preserve">saying the CPG </w:t>
      </w:r>
      <w:r w:rsidR="00702E7A">
        <w:t>“</w:t>
      </w:r>
      <w:r w:rsidR="00062B8D">
        <w:t>was opposed to the sign request</w:t>
      </w:r>
      <w:r w:rsidR="005702C9">
        <w:t>,</w:t>
      </w:r>
      <w:r w:rsidR="00702E7A">
        <w:t>”</w:t>
      </w:r>
      <w:r w:rsidR="000E7DC7">
        <w:t xml:space="preserve"> without</w:t>
      </w:r>
      <w:r w:rsidR="005702C9">
        <w:t xml:space="preserve"> </w:t>
      </w:r>
      <w:r w:rsidR="000E7DC7">
        <w:t xml:space="preserve">prior </w:t>
      </w:r>
      <w:r w:rsidR="00612A84">
        <w:t>public vote or</w:t>
      </w:r>
      <w:r w:rsidR="005702C9">
        <w:t xml:space="preserve"> discussion</w:t>
      </w:r>
      <w:r w:rsidR="00215A68">
        <w:t xml:space="preserve">. </w:t>
      </w:r>
      <w:r w:rsidR="00062B8D">
        <w:t xml:space="preserve"> </w:t>
      </w:r>
    </w:p>
    <w:p w14:paraId="2454FB90" w14:textId="0971D47B" w:rsidR="00883C7A" w:rsidRDefault="00D72E56" w:rsidP="00577866">
      <w:pPr>
        <w:pStyle w:val="ListParagraph"/>
        <w:tabs>
          <w:tab w:val="clear" w:pos="1440"/>
          <w:tab w:val="left" w:pos="540"/>
        </w:tabs>
        <w:spacing w:line="240" w:lineRule="atLeast"/>
        <w:ind w:hanging="1440"/>
      </w:pPr>
      <w:r>
        <w:t xml:space="preserve">Recognition of </w:t>
      </w:r>
      <w:r w:rsidR="00062B8D">
        <w:t xml:space="preserve">Chris Cate, </w:t>
      </w:r>
      <w:r w:rsidR="000E7DC7">
        <w:t xml:space="preserve">City </w:t>
      </w:r>
      <w:r w:rsidR="00EC60EA">
        <w:t>C</w:t>
      </w:r>
      <w:r w:rsidR="00A76617">
        <w:t xml:space="preserve">ouncil </w:t>
      </w:r>
      <w:r w:rsidR="00062B8D">
        <w:t>candidate</w:t>
      </w:r>
      <w:r w:rsidR="00EA14DD">
        <w:t xml:space="preserve"> for </w:t>
      </w:r>
      <w:r w:rsidR="00062B8D">
        <w:t>District 6.</w:t>
      </w:r>
    </w:p>
    <w:p w14:paraId="6B438D6A" w14:textId="08FEB4A8" w:rsidR="00883C7A" w:rsidRDefault="00883C7A" w:rsidP="00577866">
      <w:pPr>
        <w:pStyle w:val="ListParagraph"/>
        <w:tabs>
          <w:tab w:val="clear" w:pos="1440"/>
          <w:tab w:val="num" w:pos="540"/>
        </w:tabs>
        <w:spacing w:line="240" w:lineRule="atLeast"/>
        <w:ind w:left="540" w:hanging="540"/>
      </w:pPr>
      <w:r>
        <w:t>Guest speaker</w:t>
      </w:r>
      <w:r w:rsidR="0037685C">
        <w:t>:</w:t>
      </w:r>
      <w:r w:rsidR="00A76617">
        <w:t xml:space="preserve"> </w:t>
      </w:r>
      <w:r w:rsidR="0037685C">
        <w:t xml:space="preserve"> </w:t>
      </w:r>
      <w:r w:rsidR="00062B8D">
        <w:t>Ryan Trabucco</w:t>
      </w:r>
      <w:r w:rsidR="00C57E63">
        <w:t xml:space="preserve"> of Nextdoor San Diego</w:t>
      </w:r>
      <w:r w:rsidR="000E7DC7">
        <w:t xml:space="preserve"> discuss</w:t>
      </w:r>
      <w:r w:rsidR="006638A9">
        <w:t xml:space="preserve">ed </w:t>
      </w:r>
      <w:r w:rsidR="005E274E">
        <w:t xml:space="preserve">the </w:t>
      </w:r>
      <w:r w:rsidR="000E7DC7">
        <w:t xml:space="preserve">benefits of joining </w:t>
      </w:r>
      <w:r w:rsidR="006638A9">
        <w:t>Nextdoor Sorrento Valley</w:t>
      </w:r>
      <w:r w:rsidR="00EB5FEE">
        <w:t>, which he has officially merged with the neighborhood of Sorrento Mesa</w:t>
      </w:r>
      <w:r w:rsidR="000E7DC7">
        <w:t>.</w:t>
      </w:r>
    </w:p>
    <w:p w14:paraId="19950E00" w14:textId="19F35B93" w:rsidR="00A356AC" w:rsidRDefault="00A356AC" w:rsidP="00577866">
      <w:pPr>
        <w:pStyle w:val="ListParagraph"/>
        <w:tabs>
          <w:tab w:val="clear" w:pos="1440"/>
        </w:tabs>
        <w:spacing w:line="240" w:lineRule="atLeast"/>
        <w:ind w:left="540" w:hanging="540"/>
      </w:pPr>
      <w:r w:rsidRPr="003E5BEF">
        <w:t>Old Business</w:t>
      </w:r>
    </w:p>
    <w:p w14:paraId="0646DE76" w14:textId="044861B6" w:rsidR="0037685C" w:rsidRPr="003E5BEF" w:rsidRDefault="005D1C6A" w:rsidP="00577866">
      <w:pPr>
        <w:pStyle w:val="ListNumber"/>
        <w:spacing w:line="240" w:lineRule="atLeast"/>
      </w:pPr>
      <w:r>
        <w:t>Lil’s report on Salk School R</w:t>
      </w:r>
      <w:r w:rsidR="0037685C">
        <w:t>edistricting</w:t>
      </w:r>
      <w:r>
        <w:t>/Cluster</w:t>
      </w:r>
      <w:r w:rsidR="00053179">
        <w:t xml:space="preserve"> </w:t>
      </w:r>
      <w:r>
        <w:t>M</w:t>
      </w:r>
      <w:r w:rsidR="00053179">
        <w:t>eeting</w:t>
      </w:r>
      <w:r>
        <w:t>:</w:t>
      </w:r>
      <w:r w:rsidR="00053179">
        <w:t xml:space="preserve"> </w:t>
      </w:r>
      <w:r w:rsidR="003C65D4">
        <w:t xml:space="preserve">Lil </w:t>
      </w:r>
      <w:r w:rsidR="00A76617">
        <w:t xml:space="preserve">had </w:t>
      </w:r>
      <w:r w:rsidR="003C65D4">
        <w:t xml:space="preserve">made a motion </w:t>
      </w:r>
      <w:r w:rsidR="00053179">
        <w:t xml:space="preserve">at the meeting </w:t>
      </w:r>
      <w:r w:rsidR="006221A7">
        <w:t>and it</w:t>
      </w:r>
      <w:r w:rsidR="003C65D4">
        <w:t xml:space="preserve"> </w:t>
      </w:r>
      <w:r w:rsidR="00A76617">
        <w:t xml:space="preserve">was voted </w:t>
      </w:r>
      <w:r w:rsidR="006221A7">
        <w:t>to</w:t>
      </w:r>
      <w:r w:rsidR="00A76617">
        <w:t xml:space="preserve"> keep Sandbu</w:t>
      </w:r>
      <w:r w:rsidR="00053179">
        <w:t xml:space="preserve">rg as </w:t>
      </w:r>
      <w:r w:rsidR="006221A7">
        <w:t>Sorrento Valley’s</w:t>
      </w:r>
      <w:r w:rsidR="00053179">
        <w:t xml:space="preserve"> designated elementary school</w:t>
      </w:r>
      <w:r w:rsidR="00EB5FEE">
        <w:t>, instead of switching it to Hickman, which is what had been announced at this meeting</w:t>
      </w:r>
      <w:r w:rsidR="00053179">
        <w:t>.</w:t>
      </w:r>
      <w:r>
        <w:t xml:space="preserve">  Lil also made a motion to give Sorrento Valley </w:t>
      </w:r>
      <w:r w:rsidR="003C65D4">
        <w:t>students</w:t>
      </w:r>
      <w:r>
        <w:t xml:space="preserve"> </w:t>
      </w:r>
      <w:r>
        <w:lastRenderedPageBreak/>
        <w:t>the option of attending schools in either University City or</w:t>
      </w:r>
      <w:r w:rsidR="003C65D4">
        <w:t xml:space="preserve"> Mira Mesa, however t</w:t>
      </w:r>
      <w:r>
        <w:t xml:space="preserve">his </w:t>
      </w:r>
      <w:r w:rsidR="008036F4">
        <w:t xml:space="preserve">idea </w:t>
      </w:r>
      <w:r>
        <w:t>was not entertained by the Cluster</w:t>
      </w:r>
      <w:r w:rsidR="008036F4">
        <w:t xml:space="preserve"> Manager</w:t>
      </w:r>
      <w:r>
        <w:t xml:space="preserve">. </w:t>
      </w:r>
      <w:r w:rsidR="000E7DC7">
        <w:t xml:space="preserve"> Lil</w:t>
      </w:r>
      <w:r w:rsidR="003C65D4">
        <w:t xml:space="preserve"> encouraged all to attend the next cluster meeting on </w:t>
      </w:r>
      <w:r w:rsidR="00625CD8">
        <w:t>May 19 to ensure changes aren’t made that would not be supported by our residents.</w:t>
      </w:r>
    </w:p>
    <w:p w14:paraId="67D0FAC7" w14:textId="77777777" w:rsidR="00A356AC" w:rsidRDefault="00A356AC" w:rsidP="00577866">
      <w:pPr>
        <w:pStyle w:val="ListParagraph"/>
        <w:spacing w:line="240" w:lineRule="atLeast"/>
        <w:ind w:left="540" w:hanging="540"/>
      </w:pPr>
      <w:r w:rsidRPr="003E5BEF">
        <w:t>New Business</w:t>
      </w:r>
    </w:p>
    <w:p w14:paraId="5731A10C" w14:textId="21BC7C33" w:rsidR="0037685C" w:rsidRDefault="00625CD8" w:rsidP="00577866">
      <w:pPr>
        <w:pStyle w:val="ListNumber"/>
        <w:spacing w:line="240" w:lineRule="atLeast"/>
      </w:pPr>
      <w:r>
        <w:t>Julia nominated, Ken seconded, and all approved Ayca as Chair of the Business Outreach Committee.</w:t>
      </w:r>
      <w:r w:rsidR="006221A7">
        <w:t xml:space="preserve"> </w:t>
      </w:r>
      <w:r>
        <w:t xml:space="preserve"> Larry to assist.</w:t>
      </w:r>
    </w:p>
    <w:p w14:paraId="731F318B" w14:textId="20423EE7" w:rsidR="00625CD8" w:rsidRDefault="00625CD8" w:rsidP="00577866">
      <w:pPr>
        <w:pStyle w:val="ListNumber"/>
        <w:spacing w:line="240" w:lineRule="atLeast"/>
      </w:pPr>
      <w:r>
        <w:t>Julia made a motion to create a Boundary Committee with Ken as Chair.  All approved.</w:t>
      </w:r>
    </w:p>
    <w:p w14:paraId="71B74E42" w14:textId="186E8E89" w:rsidR="00625CD8" w:rsidRDefault="00625CD8" w:rsidP="00577866">
      <w:pPr>
        <w:pStyle w:val="ListNumber"/>
        <w:spacing w:line="240" w:lineRule="atLeast"/>
      </w:pPr>
      <w:r>
        <w:t xml:space="preserve">Lil made the motion to nominate Larry as the </w:t>
      </w:r>
      <w:r w:rsidR="006221A7">
        <w:t xml:space="preserve">new </w:t>
      </w:r>
      <w:r>
        <w:t xml:space="preserve">SVTC Vice President, Ken seconded it, and all </w:t>
      </w:r>
      <w:r w:rsidR="006221A7">
        <w:t>voted to approve</w:t>
      </w:r>
      <w:r>
        <w:t>.</w:t>
      </w:r>
    </w:p>
    <w:p w14:paraId="575A709E" w14:textId="28013F86" w:rsidR="00EA14DD" w:rsidRPr="003E5BEF" w:rsidRDefault="00946359" w:rsidP="00577866">
      <w:pPr>
        <w:pStyle w:val="ListNumber"/>
        <w:spacing w:line="240" w:lineRule="atLeast"/>
      </w:pPr>
      <w:r>
        <w:t>Julia made a motion</w:t>
      </w:r>
      <w:r w:rsidR="004E5D45">
        <w:t xml:space="preserve">, Lil seconded, and all approved </w:t>
      </w:r>
      <w:r>
        <w:t>Lil look</w:t>
      </w:r>
      <w:r w:rsidR="004E5D45">
        <w:t>ing</w:t>
      </w:r>
      <w:r>
        <w:t xml:space="preserve"> into arranging a </w:t>
      </w:r>
      <w:r w:rsidR="00EA14DD">
        <w:t>welcome letter</w:t>
      </w:r>
      <w:r>
        <w:t xml:space="preserve"> </w:t>
      </w:r>
      <w:r w:rsidR="006221A7">
        <w:t xml:space="preserve">through Pardee </w:t>
      </w:r>
      <w:r>
        <w:t xml:space="preserve">for new </w:t>
      </w:r>
      <w:r w:rsidR="004E5D45">
        <w:t>homeowners</w:t>
      </w:r>
      <w:r>
        <w:t>.</w:t>
      </w:r>
    </w:p>
    <w:p w14:paraId="60CB9321" w14:textId="3F3B9989" w:rsidR="004E5D45" w:rsidRPr="004E5D45" w:rsidRDefault="004E5D45" w:rsidP="00577866">
      <w:pPr>
        <w:pStyle w:val="ListNumber"/>
        <w:spacing w:line="240" w:lineRule="atLeast"/>
        <w:rPr>
          <w:rFonts w:cs="Arial"/>
          <w:szCs w:val="28"/>
        </w:rPr>
      </w:pPr>
      <w:r>
        <w:rPr>
          <w:rFonts w:cs="Arial"/>
          <w:szCs w:val="28"/>
        </w:rPr>
        <w:t>Announcement by John Hartley of Neighborhoods for Clean Elections, that he will make a pr</w:t>
      </w:r>
      <w:r w:rsidR="005E274E">
        <w:rPr>
          <w:rFonts w:cs="Arial"/>
          <w:szCs w:val="28"/>
        </w:rPr>
        <w:t>esentation at our next meeting.</w:t>
      </w:r>
    </w:p>
    <w:p w14:paraId="439F40C1" w14:textId="147D58F2" w:rsidR="0076651B" w:rsidRPr="002728BD" w:rsidRDefault="004E5D45" w:rsidP="00577866">
      <w:pPr>
        <w:pStyle w:val="ListParagraph"/>
        <w:tabs>
          <w:tab w:val="clear" w:pos="1440"/>
          <w:tab w:val="num" w:pos="630"/>
        </w:tabs>
        <w:spacing w:line="240" w:lineRule="atLeast"/>
        <w:ind w:left="630" w:hanging="630"/>
        <w:rPr>
          <w:rFonts w:cs="Arial"/>
          <w:szCs w:val="28"/>
        </w:rPr>
      </w:pPr>
      <w:r>
        <w:t>Motion made by Julia for meeting to be a</w:t>
      </w:r>
      <w:r w:rsidR="00A356AC" w:rsidRPr="003E5BEF">
        <w:t>djourn</w:t>
      </w:r>
      <w:r>
        <w:t xml:space="preserve">ed at 8:30, Wayne seconded, and all approved. </w:t>
      </w:r>
    </w:p>
    <w:p w14:paraId="27186891" w14:textId="77777777" w:rsidR="002728BD" w:rsidRDefault="002728BD" w:rsidP="00577866">
      <w:pPr>
        <w:spacing w:line="240" w:lineRule="atLeast"/>
      </w:pPr>
    </w:p>
    <w:p w14:paraId="6E705A90" w14:textId="77777777" w:rsidR="002728BD" w:rsidRDefault="002728BD" w:rsidP="002728BD"/>
    <w:p w14:paraId="674F48FC" w14:textId="77777777" w:rsidR="002728BD" w:rsidRDefault="002728BD" w:rsidP="002728BD"/>
    <w:p w14:paraId="67AFE35B" w14:textId="0DEA4641" w:rsidR="002728BD" w:rsidRPr="006A5592" w:rsidRDefault="002728BD" w:rsidP="002728BD">
      <w:pPr>
        <w:rPr>
          <w:rFonts w:ascii="Arial" w:hAnsi="Arial" w:cs="Arial"/>
          <w:szCs w:val="28"/>
        </w:rPr>
      </w:pPr>
      <w:r>
        <w:t>____________________   Susan Carolin, Recording Secretary/Editor,  Dated: 5/14/14</w:t>
      </w:r>
    </w:p>
    <w:p w14:paraId="2759477E" w14:textId="77777777" w:rsidR="002728BD" w:rsidRPr="000D33AB" w:rsidRDefault="002728BD" w:rsidP="002728BD">
      <w:pPr>
        <w:pStyle w:val="ListParagraph"/>
        <w:numPr>
          <w:ilvl w:val="0"/>
          <w:numId w:val="0"/>
        </w:numPr>
        <w:ind w:left="1440"/>
        <w:rPr>
          <w:rFonts w:cs="Arial"/>
          <w:szCs w:val="28"/>
        </w:rPr>
      </w:pPr>
    </w:p>
    <w:sectPr w:rsidR="002728BD" w:rsidRPr="000D33AB" w:rsidSect="00987DB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ListNumb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900"/>
          </w:tabs>
          <w:ind w:left="900" w:hanging="360"/>
        </w:pPr>
        <w:rPr>
          <w:rFonts w:ascii="Arial" w:hAnsi="Arial"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</w:num>
  <w:num w:numId="19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</w:num>
  <w:num w:numId="20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</w:num>
  <w:num w:numId="21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900"/>
          </w:tabs>
          <w:ind w:left="900" w:hanging="360"/>
        </w:pPr>
        <w:rPr>
          <w:rFonts w:ascii="Arial" w:hAnsi="Arial"/>
          <w:sz w:val="28"/>
        </w:rPr>
      </w:lvl>
    </w:lvlOverride>
  </w:num>
  <w:num w:numId="22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900"/>
          </w:tabs>
          <w:ind w:left="900" w:hanging="360"/>
        </w:pPr>
        <w:rPr>
          <w:rFonts w:ascii="Arial" w:hAnsi="Arial"/>
          <w:sz w:val="28"/>
        </w:rPr>
      </w:lvl>
    </w:lvlOverride>
  </w:num>
  <w:num w:numId="23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900"/>
          </w:tabs>
          <w:ind w:left="900" w:hanging="360"/>
        </w:pPr>
        <w:rPr>
          <w:rFonts w:ascii="Arial" w:hAnsi="Arial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053179"/>
    <w:rsid w:val="00062B8D"/>
    <w:rsid w:val="000A68C3"/>
    <w:rsid w:val="000D33AB"/>
    <w:rsid w:val="000E7DC7"/>
    <w:rsid w:val="000F4541"/>
    <w:rsid w:val="000F7C38"/>
    <w:rsid w:val="00105821"/>
    <w:rsid w:val="00136F65"/>
    <w:rsid w:val="00175617"/>
    <w:rsid w:val="001B1C5F"/>
    <w:rsid w:val="001D5509"/>
    <w:rsid w:val="00215A68"/>
    <w:rsid w:val="00221E93"/>
    <w:rsid w:val="002613EF"/>
    <w:rsid w:val="002728BD"/>
    <w:rsid w:val="0028144C"/>
    <w:rsid w:val="00287DE5"/>
    <w:rsid w:val="002A6981"/>
    <w:rsid w:val="002D6102"/>
    <w:rsid w:val="002E24F7"/>
    <w:rsid w:val="002F56D5"/>
    <w:rsid w:val="0031071F"/>
    <w:rsid w:val="00374FF4"/>
    <w:rsid w:val="0037685C"/>
    <w:rsid w:val="003C4C52"/>
    <w:rsid w:val="003C65D4"/>
    <w:rsid w:val="003E5BEF"/>
    <w:rsid w:val="004104A8"/>
    <w:rsid w:val="0043632E"/>
    <w:rsid w:val="004A0F20"/>
    <w:rsid w:val="004B1402"/>
    <w:rsid w:val="004C1D42"/>
    <w:rsid w:val="004E5D45"/>
    <w:rsid w:val="004F2ADB"/>
    <w:rsid w:val="00501099"/>
    <w:rsid w:val="005702C9"/>
    <w:rsid w:val="00572DC3"/>
    <w:rsid w:val="00577866"/>
    <w:rsid w:val="005D1C6A"/>
    <w:rsid w:val="005E274E"/>
    <w:rsid w:val="005E2BD1"/>
    <w:rsid w:val="00604123"/>
    <w:rsid w:val="006055D5"/>
    <w:rsid w:val="00612A84"/>
    <w:rsid w:val="006221A7"/>
    <w:rsid w:val="00625CD8"/>
    <w:rsid w:val="0065735D"/>
    <w:rsid w:val="00662779"/>
    <w:rsid w:val="006638A9"/>
    <w:rsid w:val="006D5538"/>
    <w:rsid w:val="00702E7A"/>
    <w:rsid w:val="00741C6B"/>
    <w:rsid w:val="0076651B"/>
    <w:rsid w:val="00782C68"/>
    <w:rsid w:val="00782EF9"/>
    <w:rsid w:val="00785785"/>
    <w:rsid w:val="00795C69"/>
    <w:rsid w:val="008036F4"/>
    <w:rsid w:val="00827634"/>
    <w:rsid w:val="0083786A"/>
    <w:rsid w:val="00883C7A"/>
    <w:rsid w:val="00886594"/>
    <w:rsid w:val="0089174D"/>
    <w:rsid w:val="008A1B23"/>
    <w:rsid w:val="008E2BEA"/>
    <w:rsid w:val="00912088"/>
    <w:rsid w:val="009223B3"/>
    <w:rsid w:val="00945582"/>
    <w:rsid w:val="00946359"/>
    <w:rsid w:val="009463F2"/>
    <w:rsid w:val="009678C0"/>
    <w:rsid w:val="00971306"/>
    <w:rsid w:val="00987DB1"/>
    <w:rsid w:val="00994C19"/>
    <w:rsid w:val="009A6D1C"/>
    <w:rsid w:val="009A7708"/>
    <w:rsid w:val="00A10927"/>
    <w:rsid w:val="00A356AC"/>
    <w:rsid w:val="00A544F7"/>
    <w:rsid w:val="00A6543F"/>
    <w:rsid w:val="00A76617"/>
    <w:rsid w:val="00A779C6"/>
    <w:rsid w:val="00A85DAC"/>
    <w:rsid w:val="00AE6335"/>
    <w:rsid w:val="00AF1F16"/>
    <w:rsid w:val="00B24CB3"/>
    <w:rsid w:val="00B26649"/>
    <w:rsid w:val="00B87DF6"/>
    <w:rsid w:val="00BB1D6F"/>
    <w:rsid w:val="00C34E48"/>
    <w:rsid w:val="00C5534C"/>
    <w:rsid w:val="00C57E63"/>
    <w:rsid w:val="00C763A3"/>
    <w:rsid w:val="00C763F3"/>
    <w:rsid w:val="00D10BBC"/>
    <w:rsid w:val="00D312C6"/>
    <w:rsid w:val="00D72E56"/>
    <w:rsid w:val="00DC4E8E"/>
    <w:rsid w:val="00DD4AAE"/>
    <w:rsid w:val="00E44065"/>
    <w:rsid w:val="00E811DA"/>
    <w:rsid w:val="00E86C99"/>
    <w:rsid w:val="00E91DE3"/>
    <w:rsid w:val="00EA14DD"/>
    <w:rsid w:val="00EB5FEE"/>
    <w:rsid w:val="00EC60EA"/>
    <w:rsid w:val="00EF3D35"/>
    <w:rsid w:val="00F27C75"/>
    <w:rsid w:val="00FC6108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4C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79ED4F493E7B4888DED4DA03D7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EEAE-0816-054F-85D7-1BBB87A5C82C}"/>
      </w:docPartPr>
      <w:docPartBody>
        <w:p w:rsidR="009F256B" w:rsidRDefault="009F256B" w:rsidP="009F256B">
          <w:pPr>
            <w:pStyle w:val="A179ED4F493E7B4888DED4DA03D73DF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5"/>
    <w:rsid w:val="001F6635"/>
    <w:rsid w:val="009F256B"/>
    <w:rsid w:val="00C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  <w:style w:type="paragraph" w:customStyle="1" w:styleId="A179ED4F493E7B4888DED4DA03D73DFE">
    <w:name w:val="A179ED4F493E7B4888DED4DA03D73DFE"/>
    <w:rsid w:val="009F256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  <w:style w:type="paragraph" w:customStyle="1" w:styleId="A179ED4F493E7B4888DED4DA03D73DFE">
    <w:name w:val="A179ED4F493E7B4888DED4DA03D73DFE"/>
    <w:rsid w:val="009F256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SVTC_Agenda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j-schriber</cp:lastModifiedBy>
  <cp:revision>2</cp:revision>
  <cp:lastPrinted>2003-06-24T18:33:00Z</cp:lastPrinted>
  <dcterms:created xsi:type="dcterms:W3CDTF">2014-08-12T05:29:00Z</dcterms:created>
  <dcterms:modified xsi:type="dcterms:W3CDTF">2014-08-12T05:29:00Z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